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EE13EE" w14:textId="77777777" w:rsidR="0021564B" w:rsidRPr="00085D06" w:rsidRDefault="0021564B" w:rsidP="0021564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C7F42B0" w14:textId="77777777" w:rsidR="0021564B" w:rsidRPr="00092214" w:rsidRDefault="0021564B" w:rsidP="0021564B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6"/>
        <w:gridCol w:w="1917"/>
        <w:gridCol w:w="1131"/>
        <w:gridCol w:w="1954"/>
        <w:gridCol w:w="1232"/>
      </w:tblGrid>
      <w:tr w:rsidR="0021564B" w:rsidRPr="00E04A10" w14:paraId="7E767497" w14:textId="77777777" w:rsidTr="00935F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92E40BC" w14:textId="6858CF7E" w:rsidR="0021564B" w:rsidRPr="00E04A10" w:rsidRDefault="00E04A10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21564B" w:rsidRPr="00E04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311A1C" w:rsidRPr="00311A1C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учитеља</w:t>
            </w:r>
          </w:p>
        </w:tc>
      </w:tr>
      <w:tr w:rsidR="0021564B" w:rsidRPr="00E04A10" w14:paraId="0821C984" w14:textId="77777777" w:rsidTr="00935F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163AE48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E04A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Oд идеје до производа – пројектни приступ учењу и поучавању</w:t>
            </w:r>
          </w:p>
        </w:tc>
      </w:tr>
      <w:tr w:rsidR="0021564B" w:rsidRPr="00E04A10" w14:paraId="1217F925" w14:textId="77777777" w:rsidTr="00935F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33C79C3" w14:textId="2394DC42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04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D06E3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E04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E04A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Благданић</w:t>
            </w:r>
            <w:r w:rsidRPr="00E04A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Сања</w:t>
            </w:r>
            <w:r w:rsidR="00DC7367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bookmarkStart w:id="0" w:name="_GoBack"/>
            <w:bookmarkEnd w:id="0"/>
            <w:r w:rsidRPr="00E04A1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E04A10">
              <w:rPr>
                <w:rFonts w:ascii="Times New Roman" w:hAnsi="Times New Roman"/>
                <w:bCs/>
                <w:sz w:val="20"/>
                <w:szCs w:val="20"/>
              </w:rPr>
              <w:t>Сарвановић Ана</w:t>
            </w:r>
          </w:p>
        </w:tc>
      </w:tr>
      <w:tr w:rsidR="0021564B" w:rsidRPr="00E04A10" w14:paraId="57D3CBB4" w14:textId="77777777" w:rsidTr="00935F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CBDC8F9" w14:textId="75A6AD62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E04A10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E04A10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E04A10">
              <w:rPr>
                <w:rFonts w:ascii="Times New Roman" w:hAnsi="Times New Roman"/>
                <w:bCs/>
                <w:sz w:val="20"/>
                <w:szCs w:val="20"/>
              </w:rPr>
              <w:t>зборни</w:t>
            </w:r>
          </w:p>
        </w:tc>
      </w:tr>
      <w:tr w:rsidR="0021564B" w:rsidRPr="00E04A10" w14:paraId="27E6602B" w14:textId="77777777" w:rsidTr="00935F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33A8AA9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4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E04A10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E04A10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21564B" w:rsidRPr="00E04A10" w14:paraId="56186A25" w14:textId="77777777" w:rsidTr="00935F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C042551" w14:textId="1F938818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04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26D22" w:rsidRPr="00E04A10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626D22" w:rsidRPr="00E04A1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/</w:t>
            </w:r>
          </w:p>
        </w:tc>
      </w:tr>
      <w:tr w:rsidR="0021564B" w:rsidRPr="00E04A10" w14:paraId="777347C7" w14:textId="77777777" w:rsidTr="00935F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ACDF7E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0069447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Cs/>
                <w:sz w:val="20"/>
                <w:szCs w:val="20"/>
              </w:rPr>
              <w:t>Упознавање са основним начелима и теоријском заснованошћу учења и поучавања базираног на пројектном приступу. Оспособљавање студената да осмисле одговарајућу тему пројекта, планирају и реализују полуструктурисане пројекте у млађим разредима основне школе.</w:t>
            </w:r>
          </w:p>
        </w:tc>
      </w:tr>
      <w:tr w:rsidR="0021564B" w:rsidRPr="00E04A10" w14:paraId="341FA0B2" w14:textId="77777777" w:rsidTr="00935F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C9581ED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EA6127A" w14:textId="25D34AA2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Cs/>
                <w:sz w:val="20"/>
                <w:szCs w:val="20"/>
              </w:rPr>
              <w:t xml:space="preserve">Студенти ће бити оспособљени </w:t>
            </w:r>
            <w:r w:rsidR="00884EB1" w:rsidRPr="00E04A10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E04A10">
              <w:rPr>
                <w:rFonts w:ascii="Times New Roman" w:hAnsi="Times New Roman"/>
                <w:bCs/>
                <w:sz w:val="20"/>
                <w:szCs w:val="20"/>
              </w:rPr>
              <w:t xml:space="preserve">а планирају и реализују пројекте у којима су интегрисани циљеви и садржаји различитих предмета из првог циклуса основног образовања и васпитања. </w:t>
            </w:r>
          </w:p>
        </w:tc>
      </w:tr>
      <w:tr w:rsidR="0021564B" w:rsidRPr="00E04A10" w14:paraId="3AE172CA" w14:textId="77777777" w:rsidTr="00935F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C64A65B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C4EB4CA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727AB160" w14:textId="35E2EEC3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Cs/>
                <w:sz w:val="20"/>
                <w:szCs w:val="20"/>
              </w:rPr>
              <w:t>Карактеристике и значај учења и поучавања заснованог на пројектном приступу. Изазови примене пројектног приступа. Етапе пројекта (увођење у пројекат, реализација пројекта, презентовање пројекта, вредновање и рефлексија о пројекту). Законска регулатива и педагошка документација за Пројектну наставу. Креирање методичких поступака и материјала за планирање и реализацију пројекта. Информационо</w:t>
            </w:r>
            <w:r w:rsidR="00884EB1" w:rsidRPr="00E04A10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E04A10">
              <w:rPr>
                <w:rFonts w:ascii="Times New Roman" w:hAnsi="Times New Roman"/>
                <w:bCs/>
                <w:sz w:val="20"/>
                <w:szCs w:val="20"/>
              </w:rPr>
              <w:t xml:space="preserve">комуникационе технологије у функцији подршке пројектном приступу. Потенцијалне теме за развијање пројеката: Лица са наших новчаница, Рециклирана друштвена игра, Камуфлажа – час ме видиш, час ме не видиш, Животиња које се плашим, Да ли су изреке о животињама тачне, Чији су пси са наших улица, Дигитални дечији туристички водич о мом месту, Водич за избор добрих играчака/рођенданских поклона, Пластика наша насушна и сл. </w:t>
            </w:r>
          </w:p>
          <w:p w14:paraId="08DF563A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215E54A1" w14:textId="3836A0A7" w:rsidR="0021564B" w:rsidRPr="00E04A10" w:rsidRDefault="00CF3184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Студенти реализују пројектне етапе или целе пројекте у школи/продуженом боравку.</w:t>
            </w:r>
          </w:p>
        </w:tc>
      </w:tr>
      <w:tr w:rsidR="0021564B" w:rsidRPr="00E04A10" w14:paraId="2CF156DE" w14:textId="77777777" w:rsidTr="00935F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5FD821A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9750DAB" w14:textId="74B4DBDB" w:rsidR="0021564B" w:rsidRPr="00E04A10" w:rsidRDefault="0021564B" w:rsidP="00E04A1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Благданић, С., Ристић</w:t>
            </w:r>
            <w:r w:rsidR="00884EB1" w:rsidRPr="00E04A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E04A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М. и Сарвановић, А. (2018). </w:t>
            </w:r>
            <w:r w:rsidRPr="00E04A1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Од идеје до производа – пројектни приступ настави у првом циклусу основног образовања и васпитања</w:t>
            </w:r>
            <w:r w:rsidRPr="00E04A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БИГЗ. </w:t>
            </w:r>
          </w:p>
          <w:p w14:paraId="3A9A1417" w14:textId="77777777" w:rsidR="0021564B" w:rsidRPr="00E04A10" w:rsidRDefault="0021564B" w:rsidP="00E04A1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Krnjaja, Ž., Pavlović Breneselović, D. (2017). </w:t>
            </w:r>
            <w:r w:rsidRPr="00E04A1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Kaleidoskop – projektni pristup učenju</w:t>
            </w:r>
            <w:r w:rsidRPr="00E04A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Institut za pedagogiju i andragogiju, Filozofski fakultet Univerziteta u Beogradu: Beograd, доступно на https://www.unicef.org/serbia/Projektni_pristup_ucenju.pdf  </w:t>
            </w:r>
          </w:p>
          <w:p w14:paraId="44018E52" w14:textId="77777777" w:rsidR="0021564B" w:rsidRPr="00E04A10" w:rsidRDefault="0021564B" w:rsidP="00E04A1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>Вилотијевић</w:t>
            </w:r>
            <w:r w:rsidR="007E4CF8"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М., </w:t>
            </w:r>
            <w:r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>Вилотијевић</w:t>
            </w:r>
            <w:r w:rsidR="007E4CF8"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Н. и </w:t>
            </w:r>
            <w:r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>Мандић</w:t>
            </w:r>
            <w:r w:rsidR="007E4CF8"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Д. (2018). </w:t>
            </w:r>
            <w:r w:rsidR="007E4CF8" w:rsidRPr="00E04A1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Пројектна настава у ИКТ окружењу</w:t>
            </w:r>
            <w:r w:rsidR="007E4CF8"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факултет.</w:t>
            </w:r>
          </w:p>
          <w:p w14:paraId="0ABDC313" w14:textId="77777777" w:rsidR="0021564B" w:rsidRPr="00E04A10" w:rsidRDefault="0021564B" w:rsidP="00E04A10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Штампане и дигиталне публикације у складу са одабраном темом пројекта. </w:t>
            </w:r>
          </w:p>
        </w:tc>
      </w:tr>
      <w:tr w:rsidR="0021564B" w:rsidRPr="00E04A10" w14:paraId="5215F957" w14:textId="77777777" w:rsidTr="00935F8B">
        <w:trPr>
          <w:trHeight w:val="227"/>
          <w:jc w:val="center"/>
        </w:trPr>
        <w:tc>
          <w:tcPr>
            <w:tcW w:w="3116" w:type="dxa"/>
            <w:vAlign w:val="center"/>
          </w:tcPr>
          <w:p w14:paraId="419E4782" w14:textId="7313C86F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04A1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48" w:type="dxa"/>
            <w:gridSpan w:val="2"/>
            <w:vAlign w:val="center"/>
          </w:tcPr>
          <w:p w14:paraId="702A1D4A" w14:textId="574D9B1B" w:rsidR="0021564B" w:rsidRPr="00E04A10" w:rsidRDefault="0021564B" w:rsidP="008E767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="002B4DA6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186" w:type="dxa"/>
            <w:gridSpan w:val="2"/>
            <w:vAlign w:val="center"/>
          </w:tcPr>
          <w:p w14:paraId="1AB2A2A3" w14:textId="192F72DC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="002B4DA6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21564B" w:rsidRPr="00E04A10" w14:paraId="4B740B8F" w14:textId="77777777" w:rsidTr="00935F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4FAAB13" w14:textId="77777777" w:rsidR="00626D22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CFAC568" w14:textId="2CE68DAC" w:rsidR="0021564B" w:rsidRPr="00BD06E3" w:rsidRDefault="00BD06E3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Пројектна метода, демонстративна, дискусија</w:t>
            </w:r>
          </w:p>
        </w:tc>
      </w:tr>
      <w:tr w:rsidR="0021564B" w:rsidRPr="00E04A10" w14:paraId="2E27D0C0" w14:textId="77777777" w:rsidTr="00935F8B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DEC528D" w14:textId="64422CE8" w:rsidR="0021564B" w:rsidRPr="00E04A10" w:rsidRDefault="00E04A10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21564B" w:rsidRPr="00E04A1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21564B" w:rsidRPr="00E04A10" w14:paraId="1FCA3EC7" w14:textId="77777777" w:rsidTr="00935F8B">
        <w:trPr>
          <w:trHeight w:val="227"/>
          <w:jc w:val="center"/>
        </w:trPr>
        <w:tc>
          <w:tcPr>
            <w:tcW w:w="3116" w:type="dxa"/>
            <w:vAlign w:val="center"/>
          </w:tcPr>
          <w:p w14:paraId="4880344F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7" w:type="dxa"/>
            <w:vAlign w:val="center"/>
          </w:tcPr>
          <w:p w14:paraId="79639D60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7D99748A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14:paraId="0318DE54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6C15EA4B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1564B" w:rsidRPr="00E04A10" w14:paraId="1345E9F7" w14:textId="77777777" w:rsidTr="00935F8B">
        <w:trPr>
          <w:trHeight w:val="227"/>
          <w:jc w:val="center"/>
        </w:trPr>
        <w:tc>
          <w:tcPr>
            <w:tcW w:w="3116" w:type="dxa"/>
            <w:vAlign w:val="center"/>
          </w:tcPr>
          <w:p w14:paraId="2CD728B1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17" w:type="dxa"/>
            <w:vAlign w:val="center"/>
          </w:tcPr>
          <w:p w14:paraId="5540E451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14:paraId="3583E559" w14:textId="4172E126" w:rsidR="0021564B" w:rsidRPr="00E04A10" w:rsidRDefault="002F1188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0024CB8" w14:textId="247004DC" w:rsidR="0021564B" w:rsidRPr="00E04A10" w:rsidRDefault="002F1188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40</w:t>
            </w:r>
          </w:p>
        </w:tc>
      </w:tr>
      <w:tr w:rsidR="0021564B" w:rsidRPr="00E04A10" w14:paraId="7406A523" w14:textId="77777777" w:rsidTr="00935F8B">
        <w:trPr>
          <w:trHeight w:val="227"/>
          <w:jc w:val="center"/>
        </w:trPr>
        <w:tc>
          <w:tcPr>
            <w:tcW w:w="3116" w:type="dxa"/>
            <w:vAlign w:val="center"/>
          </w:tcPr>
          <w:p w14:paraId="7C2D6844" w14:textId="2365C83B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 w:rsidR="007E4CF8"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884EB1"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>–</w:t>
            </w:r>
            <w:r w:rsidR="007E4CF8"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</w:t>
            </w:r>
            <w:r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>јекат</w:t>
            </w:r>
          </w:p>
        </w:tc>
        <w:tc>
          <w:tcPr>
            <w:tcW w:w="1917" w:type="dxa"/>
            <w:vAlign w:val="center"/>
          </w:tcPr>
          <w:p w14:paraId="7505FA1A" w14:textId="56BAD5B3" w:rsidR="0021564B" w:rsidRPr="00E04A10" w:rsidRDefault="00626D22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  <w:lang w:val="sr-Latn-RS"/>
              </w:rPr>
            </w:pPr>
            <w:r w:rsidRPr="00E04A1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14:paraId="0158ABF7" w14:textId="39A4AAC2" w:rsidR="0021564B" w:rsidRPr="00E04A10" w:rsidRDefault="002F1188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41C9C13A" w14:textId="77777777" w:rsidR="0021564B" w:rsidRPr="00E04A10" w:rsidRDefault="0021564B" w:rsidP="00E04A1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04A1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</w:tbl>
    <w:p w14:paraId="7C32AC71" w14:textId="77777777" w:rsidR="009D4644" w:rsidRPr="00E04A10" w:rsidRDefault="009D4644" w:rsidP="00E04A10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9D4644" w:rsidRPr="00E04A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F1E8F"/>
    <w:multiLevelType w:val="hybridMultilevel"/>
    <w:tmpl w:val="D4D6A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F4"/>
    <w:rsid w:val="00043713"/>
    <w:rsid w:val="0021564B"/>
    <w:rsid w:val="002B4DA6"/>
    <w:rsid w:val="002F1188"/>
    <w:rsid w:val="00311A1C"/>
    <w:rsid w:val="00315A21"/>
    <w:rsid w:val="00626D22"/>
    <w:rsid w:val="00670AB9"/>
    <w:rsid w:val="006B31F4"/>
    <w:rsid w:val="007E4CF8"/>
    <w:rsid w:val="00884EB1"/>
    <w:rsid w:val="008E7672"/>
    <w:rsid w:val="00935F8B"/>
    <w:rsid w:val="009D4644"/>
    <w:rsid w:val="00BD06E3"/>
    <w:rsid w:val="00C87C58"/>
    <w:rsid w:val="00CF3184"/>
    <w:rsid w:val="00D32DEE"/>
    <w:rsid w:val="00DC7367"/>
    <w:rsid w:val="00E04A10"/>
    <w:rsid w:val="00F1787E"/>
    <w:rsid w:val="00F9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16BFA"/>
  <w15:chartTrackingRefBased/>
  <w15:docId w15:val="{F2D89F02-D901-4C59-A3F1-E3F3D87D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564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564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156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56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564B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56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564B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6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64B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7</cp:revision>
  <dcterms:created xsi:type="dcterms:W3CDTF">2020-11-30T17:48:00Z</dcterms:created>
  <dcterms:modified xsi:type="dcterms:W3CDTF">2024-02-22T08:14:00Z</dcterms:modified>
</cp:coreProperties>
</file>